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4BCFA" w14:textId="77777777" w:rsidR="002F5D4F" w:rsidRPr="002F5D4F" w:rsidRDefault="002F5D4F" w:rsidP="002F5D4F">
      <w:pPr>
        <w:jc w:val="center"/>
        <w:rPr>
          <w:rFonts w:ascii="Times New Roman" w:hAnsi="Times New Roman" w:cs="Times New Roman"/>
          <w:sz w:val="28"/>
          <w:szCs w:val="24"/>
        </w:rPr>
      </w:pPr>
      <w:r w:rsidRPr="002F5D4F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l-PL"/>
        </w:rPr>
        <w:t>Regulamin Konkursu Plastycznego</w:t>
      </w:r>
    </w:p>
    <w:p w14:paraId="0868AB62" w14:textId="77777777" w:rsidR="008606F2" w:rsidRDefault="002F5D4F" w:rsidP="002F5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„</w:t>
      </w:r>
      <w:r w:rsidR="000540D7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Mama oczami dziecka</w:t>
      </w:r>
      <w:r w:rsidRPr="002F5D4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”</w:t>
      </w:r>
    </w:p>
    <w:p w14:paraId="0EC2BC0F" w14:textId="2153A10C" w:rsidR="002F5D4F" w:rsidRPr="002F5D4F" w:rsidRDefault="002F5D4F" w:rsidP="002F5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</w:r>
      <w:r w:rsidR="008606F2" w:rsidRPr="008606F2">
        <w:rPr>
          <w:rFonts w:ascii="Times New Roman" w:eastAsia="Times New Roman" w:hAnsi="Times New Roman" w:cs="Times New Roman"/>
          <w:sz w:val="28"/>
          <w:szCs w:val="24"/>
          <w:lang w:eastAsia="pl-PL"/>
        </w:rPr>
        <w:t>Konkurs objęty jest Patronatem Wójta Gminy Łabowa Pani Mart</w:t>
      </w:r>
      <w:r w:rsidR="00206EB9">
        <w:rPr>
          <w:rFonts w:ascii="Times New Roman" w:eastAsia="Times New Roman" w:hAnsi="Times New Roman" w:cs="Times New Roman"/>
          <w:sz w:val="28"/>
          <w:szCs w:val="24"/>
          <w:lang w:eastAsia="pl-PL"/>
        </w:rPr>
        <w:t>y</w:t>
      </w:r>
      <w:r w:rsidR="008606F2" w:rsidRPr="008606F2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Słaby.</w:t>
      </w:r>
    </w:p>
    <w:p w14:paraId="5FB53B07" w14:textId="77777777" w:rsidR="002F5D4F" w:rsidRDefault="002F5D4F" w:rsidP="008606F2">
      <w:pPr>
        <w:rPr>
          <w:rFonts w:ascii="Times New Roman" w:hAnsi="Times New Roman" w:cs="Times New Roman"/>
          <w:sz w:val="24"/>
          <w:szCs w:val="24"/>
        </w:rPr>
      </w:pPr>
    </w:p>
    <w:p w14:paraId="46A6627F" w14:textId="199584B9" w:rsidR="002F5D4F" w:rsidRPr="00AD55F5" w:rsidRDefault="000540D7" w:rsidP="008606F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540D7">
        <w:rPr>
          <w:rFonts w:ascii="Times New Roman" w:hAnsi="Times New Roman" w:cs="Times New Roman"/>
          <w:sz w:val="24"/>
          <w:szCs w:val="24"/>
        </w:rPr>
        <w:t>Z okazji Dnia Mamy Gminna Biblioteka Publiczna w Łabowej organizuje konkurs plastyczny skierowany do dzieci. Konkurs stanowi element działań kulturalno-edukacyjnych biblioteki i ma na celu stworzenie przestrzeni do twórczego wyrażania emocji oraz refleksji nad rolą mamy w życiu dziecka.</w:t>
      </w:r>
    </w:p>
    <w:p w14:paraId="781D6BA3" w14:textId="77777777" w:rsidR="002F5D4F" w:rsidRPr="002F5D4F" w:rsidRDefault="002F5D4F" w:rsidP="008606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Organizator konkursu</w:t>
      </w:r>
    </w:p>
    <w:p w14:paraId="1BB753B0" w14:textId="5029D17B" w:rsidR="002F5D4F" w:rsidRPr="002F5D4F" w:rsidRDefault="002F5D4F" w:rsidP="00860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jest</w:t>
      </w:r>
      <w:r w:rsidR="000B3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3DFE" w:rsidRPr="000B3DFE">
        <w:rPr>
          <w:rFonts w:ascii="Times New Roman" w:eastAsia="Times New Roman" w:hAnsi="Times New Roman" w:cs="Times New Roman"/>
          <w:sz w:val="24"/>
          <w:szCs w:val="24"/>
          <w:lang w:eastAsia="pl-PL"/>
        </w:rPr>
        <w:t>Gminna</w:t>
      </w:r>
      <w:r w:rsidRPr="000B3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Biblioteka Publiczna w Łabowej</w:t>
      </w: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1249FF" w14:textId="77777777" w:rsidR="002F5D4F" w:rsidRPr="002F5D4F" w:rsidRDefault="002F5D4F" w:rsidP="008606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Cele konkursu</w:t>
      </w:r>
    </w:p>
    <w:p w14:paraId="1905320D" w14:textId="77777777" w:rsidR="000540D7" w:rsidRPr="000540D7" w:rsidRDefault="000540D7" w:rsidP="008606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0D7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 rozwijanie kreatywności i wrażliwości artystycznej dzieci oraz zachęcenie ich do wyrażania emocji poprzez twórczość plastyczną. Konkurs ma na celu odejście od schematycznego przedstawiania postaci i skierowanie uwagi uczestników na wartości emocjonalne, relacje rodzinne oraz indywidualne postrzeganie najbliższych.</w:t>
      </w:r>
    </w:p>
    <w:p w14:paraId="69443DAD" w14:textId="77777777" w:rsidR="002F5D4F" w:rsidRPr="002F5D4F" w:rsidRDefault="002F5D4F" w:rsidP="008606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Temat konkursu</w:t>
      </w:r>
    </w:p>
    <w:p w14:paraId="529DDA83" w14:textId="46132E39" w:rsidR="000540D7" w:rsidRPr="000540D7" w:rsidRDefault="000540D7" w:rsidP="008606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0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Tematem konkursu jest </w:t>
      </w:r>
      <w:r w:rsidRPr="000540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„Mama</w:t>
      </w:r>
      <w:r w:rsidR="00206E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oczami dziecka</w:t>
      </w:r>
      <w:r w:rsidRPr="000540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0540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7E868A" w14:textId="6C2B23C2" w:rsidR="008606F2" w:rsidRPr="008606F2" w:rsidRDefault="008606F2" w:rsidP="008606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6F2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konkursowa powinna przedstawiać mamę z perspektywy dziecka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606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8606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tylko jako postać, ale przede wszystkim jako osobę ważną emocjonalnie. </w:t>
      </w:r>
      <w:r w:rsidR="000B3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</w:t>
      </w:r>
      <w:r w:rsidRPr="008606F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uczestników jest ukazanie mamy w sposób twórczy i nieoczywisty, poprzez emocje, wspomnienia, skojarzenia, sym</w:t>
      </w:r>
      <w:r w:rsidR="000B3DFE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8606F2">
        <w:rPr>
          <w:rFonts w:ascii="Times New Roman" w:eastAsia="Times New Roman" w:hAnsi="Times New Roman" w:cs="Times New Roman"/>
          <w:sz w:val="24"/>
          <w:szCs w:val="24"/>
          <w:lang w:eastAsia="pl-PL"/>
        </w:rPr>
        <w:t>ole lub ważne chwile.</w:t>
      </w:r>
      <w:r w:rsidR="000B3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8606F2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zarówno formę portretu, jak i inne przedstawienia plastyczne. W przypadku portretu istotne jest jednak, aby nie miał on wyłącznie charakteru odtwórczego, lecz zawierał elementy indywidualnej interpretacji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606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oddawał emocje, relację oraz osobiste spojrzenie dziecka.</w:t>
      </w:r>
      <w:r w:rsidR="000B3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</w:t>
      </w:r>
      <w:r w:rsidRPr="008606F2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 odejście od schematycznego przedstawiania postaci i zachęcenie uczestników do pokazania tego, kim mama jest dla nich naprawdę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606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8606F2">
        <w:rPr>
          <w:rFonts w:ascii="Times New Roman" w:eastAsia="Times New Roman" w:hAnsi="Times New Roman" w:cs="Times New Roman"/>
          <w:sz w:val="24"/>
          <w:szCs w:val="24"/>
          <w:lang w:eastAsia="pl-PL"/>
        </w:rPr>
        <w:t>akie budzi uczucia, z czym się kojarzy oraz jakie wspólne momenty są dla nich najważniejsze.</w:t>
      </w:r>
      <w:r w:rsidR="000B3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06F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mogą mieć charakter realistyczny lub symboliczny i przedstawiać mamę m.in. poprzez kolory, sytuacje z życia codziennego, elementy przyrody, przedmioty czy sceny oddające relację dziecka z mamą. Najważniejsze jest indywidualne podejście oraz szczerość przekazu.</w:t>
      </w:r>
    </w:p>
    <w:p w14:paraId="1535769A" w14:textId="77777777" w:rsidR="000B3DFE" w:rsidRDefault="000B3DFE" w:rsidP="008606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322E1B" w14:textId="0F4640ED" w:rsidR="002F5D4F" w:rsidRPr="002F5D4F" w:rsidRDefault="002F5D4F" w:rsidP="008606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Uczestnicy</w:t>
      </w:r>
    </w:p>
    <w:p w14:paraId="256E5D9E" w14:textId="77777777" w:rsidR="008606F2" w:rsidRDefault="008606F2" w:rsidP="008606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6F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skierowany jest do dzieci.</w:t>
      </w:r>
    </w:p>
    <w:p w14:paraId="1B382F98" w14:textId="56817338" w:rsidR="002F5D4F" w:rsidRPr="008606F2" w:rsidRDefault="002F5D4F" w:rsidP="008606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5. Zasady uczestnictwa</w:t>
      </w:r>
    </w:p>
    <w:p w14:paraId="558694BD" w14:textId="77777777" w:rsidR="002F5D4F" w:rsidRPr="002F5D4F" w:rsidRDefault="002F5D4F" w:rsidP="008606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może zgłosić </w:t>
      </w:r>
      <w:r w:rsidRPr="002F5D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jedną pracę</w:t>
      </w: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04EB2E" w14:textId="77777777" w:rsidR="002F5D4F" w:rsidRPr="002F5D4F" w:rsidRDefault="002F5D4F" w:rsidP="008606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musi być wykonana </w:t>
      </w:r>
      <w:r w:rsidRPr="002F5D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samodzielnie przez dziecko</w:t>
      </w: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>, bez pomocy osób starszych.</w:t>
      </w:r>
    </w:p>
    <w:p w14:paraId="02BF195C" w14:textId="77777777" w:rsidR="002F5D4F" w:rsidRPr="002F5D4F" w:rsidRDefault="002F5D4F" w:rsidP="008606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Dopuszczalne techniki: ołówek, kredki, flamastry, farby (dowolne rodzaje).</w:t>
      </w:r>
    </w:p>
    <w:p w14:paraId="783C8322" w14:textId="77777777" w:rsidR="002F5D4F" w:rsidRPr="002F5D4F" w:rsidRDefault="002F5D4F" w:rsidP="008606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Format pracy: </w:t>
      </w:r>
      <w:r w:rsidRPr="002F5D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A4</w:t>
      </w: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7FAFB5" w14:textId="77777777" w:rsidR="002F5D4F" w:rsidRPr="002F5D4F" w:rsidRDefault="002F5D4F" w:rsidP="008606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>Na odwrocie pracy należy czytelnie wpisać:</w:t>
      </w:r>
    </w:p>
    <w:p w14:paraId="76C0605A" w14:textId="58EC657A" w:rsidR="008E2D1C" w:rsidRPr="008606F2" w:rsidRDefault="002F5D4F" w:rsidP="008606F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autora,</w:t>
      </w:r>
    </w:p>
    <w:p w14:paraId="4D3D6357" w14:textId="77777777" w:rsidR="002F5D4F" w:rsidRPr="002F5D4F" w:rsidRDefault="002F5D4F" w:rsidP="008606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Termin i miejsce składania prac</w:t>
      </w:r>
    </w:p>
    <w:p w14:paraId="4718EA2E" w14:textId="1B7333D4" w:rsidR="002F5D4F" w:rsidRPr="002F5D4F" w:rsidRDefault="002F5D4F" w:rsidP="00860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konkursowe należy dostarczyć do </w:t>
      </w:r>
      <w:r w:rsidR="008606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</w:t>
      </w:r>
      <w:r w:rsidRPr="002F5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606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maja</w:t>
      </w:r>
      <w:r w:rsidRPr="002F5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8606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2F5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Biblioteki Publicznej w Łabowej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Filii Biblioteki w Nowej Wsi</w:t>
      </w: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DCBDEE" w14:textId="77777777" w:rsidR="002F5D4F" w:rsidRPr="002F5D4F" w:rsidRDefault="002F5D4F" w:rsidP="008606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Ocena prac</w:t>
      </w:r>
    </w:p>
    <w:p w14:paraId="2C6F176C" w14:textId="77777777" w:rsidR="002F5D4F" w:rsidRPr="002F5D4F" w:rsidRDefault="002F5D4F" w:rsidP="00860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>Jury konkursowe powołane przez organizatora oceni prace według następujących kryteriów:</w:t>
      </w:r>
    </w:p>
    <w:p w14:paraId="3CE25A68" w14:textId="77777777" w:rsidR="002F5D4F" w:rsidRPr="002F5D4F" w:rsidRDefault="002F5D4F" w:rsidP="008606F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tematem,</w:t>
      </w:r>
    </w:p>
    <w:p w14:paraId="52B32F42" w14:textId="77777777" w:rsidR="002F5D4F" w:rsidRPr="002F5D4F" w:rsidRDefault="002F5D4F" w:rsidP="008606F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 wykonania,</w:t>
      </w:r>
    </w:p>
    <w:p w14:paraId="3F28CAE6" w14:textId="77777777" w:rsidR="002F5D4F" w:rsidRPr="002F5D4F" w:rsidRDefault="002F5D4F" w:rsidP="008606F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pomysłowość i oryginalność,</w:t>
      </w:r>
    </w:p>
    <w:p w14:paraId="1AFC9DD1" w14:textId="77777777" w:rsidR="002F5D4F" w:rsidRPr="002F5D4F" w:rsidRDefault="002F5D4F" w:rsidP="008606F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estetyka pracy.</w:t>
      </w:r>
    </w:p>
    <w:p w14:paraId="58D2D7AA" w14:textId="77777777" w:rsidR="002F5D4F" w:rsidRPr="002F5D4F" w:rsidRDefault="002F5D4F" w:rsidP="008606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Ogłoszenie wyników</w:t>
      </w:r>
    </w:p>
    <w:p w14:paraId="2BA86A2D" w14:textId="7EF4439B" w:rsidR="002F5D4F" w:rsidRPr="002F5D4F" w:rsidRDefault="002F5D4F" w:rsidP="00860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zostaną ogłoszone </w:t>
      </w:r>
      <w:r w:rsidR="008606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2F5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606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maja</w:t>
      </w:r>
      <w:r w:rsidRPr="002F5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8606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2F5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="008606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oraz Facebooku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Gminnej </w:t>
      </w: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Biblioteki Publicznej w Łabowej.</w:t>
      </w:r>
    </w:p>
    <w:p w14:paraId="76FE1CE2" w14:textId="77777777" w:rsidR="002F5D4F" w:rsidRPr="002F5D4F" w:rsidRDefault="002F5D4F" w:rsidP="008606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 Wręczenie nagród</w:t>
      </w:r>
    </w:p>
    <w:p w14:paraId="0DA6F075" w14:textId="3B0AA804" w:rsidR="002F5D4F" w:rsidRPr="002F5D4F" w:rsidRDefault="002F5D4F" w:rsidP="00860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Uroczyste wręczenie nagród odbędzie się </w:t>
      </w:r>
      <w:r w:rsidR="008606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</w:t>
      </w:r>
      <w:r w:rsidRPr="002F5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606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maja</w:t>
      </w:r>
      <w:r w:rsidRPr="002F5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8606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2F5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Gminnym Ośrodku Kultury w Łabowej</w:t>
      </w:r>
      <w:r w:rsidR="008606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podczas obchodów Dnia Mamy.</w:t>
      </w:r>
    </w:p>
    <w:p w14:paraId="586370C6" w14:textId="77777777" w:rsidR="002F5D4F" w:rsidRPr="002F5D4F" w:rsidRDefault="002F5D4F" w:rsidP="008606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 Postanowienia końcowe</w:t>
      </w:r>
    </w:p>
    <w:p w14:paraId="79EA4593" w14:textId="77777777" w:rsidR="002F5D4F" w:rsidRPr="002F5D4F" w:rsidRDefault="002F5D4F" w:rsidP="008606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pracy na konkurs jest równoznaczne z akceptacją regulaminu.</w:t>
      </w:r>
    </w:p>
    <w:p w14:paraId="2B7C1CF4" w14:textId="1264A4ED" w:rsidR="002F5D4F" w:rsidRDefault="00AD55F5" w:rsidP="008606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5F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wyraża zgodę na wykorzystanie przez organizatora materiałów dostarczonych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55F5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do działań informacyjno</w:t>
      </w:r>
      <w:r w:rsidR="000B3DF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AD5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promocyjnych</w:t>
      </w:r>
      <w:r w:rsidR="002F5D4F" w:rsidRPr="002F5D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6F7C8E" w14:textId="77777777" w:rsidR="008E2D1C" w:rsidRDefault="00F860EF" w:rsidP="008606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0EF">
        <w:rPr>
          <w:rFonts w:ascii="Times New Roman" w:eastAsia="Times New Roman" w:hAnsi="Times New Roman" w:cs="Times New Roman"/>
          <w:sz w:val="24"/>
          <w:szCs w:val="24"/>
          <w:lang w:eastAsia="pl-PL"/>
        </w:rPr>
        <w:t>Do Regulaminu załączona jest Karta Uczestnictwa (zał. nr 1), której podpisanie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60EF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rodzica/opiekuna prawnego jest dokumentem uprawniającym organizatora do przetwarzania danych osobowych zgodnie z art. 6, ust. 1 lit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pub. Dz. Urz. UE L Nr 119, s. – RODO i w zakresie prawidłowego</w:t>
      </w:r>
      <w:r w:rsidR="008E2D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2D1C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 konkursu oraz w celach promocji przedsięwzięcia</w:t>
      </w:r>
    </w:p>
    <w:p w14:paraId="5C246447" w14:textId="611C21B7" w:rsidR="00AD55F5" w:rsidRPr="000B3DFE" w:rsidRDefault="002F5D4F" w:rsidP="008606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D1C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Zgłoszone prace nie będą zwracane.</w:t>
      </w:r>
    </w:p>
    <w:p w14:paraId="43797050" w14:textId="77777777" w:rsidR="002F5D4F" w:rsidRDefault="002F5D4F"/>
    <w:sectPr w:rsidR="002F5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66578"/>
    <w:multiLevelType w:val="multilevel"/>
    <w:tmpl w:val="DE26E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DE15A1"/>
    <w:multiLevelType w:val="multilevel"/>
    <w:tmpl w:val="EECA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30EA9"/>
    <w:multiLevelType w:val="multilevel"/>
    <w:tmpl w:val="38DC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C65DD"/>
    <w:multiLevelType w:val="multilevel"/>
    <w:tmpl w:val="3FE0F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0664B2"/>
    <w:multiLevelType w:val="multilevel"/>
    <w:tmpl w:val="9FFE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104119">
    <w:abstractNumId w:val="2"/>
  </w:num>
  <w:num w:numId="2" w16cid:durableId="176388907">
    <w:abstractNumId w:val="3"/>
  </w:num>
  <w:num w:numId="3" w16cid:durableId="1696535757">
    <w:abstractNumId w:val="0"/>
  </w:num>
  <w:num w:numId="4" w16cid:durableId="1384717202">
    <w:abstractNumId w:val="1"/>
  </w:num>
  <w:num w:numId="5" w16cid:durableId="1406564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D4F"/>
    <w:rsid w:val="000540D7"/>
    <w:rsid w:val="000B3DFE"/>
    <w:rsid w:val="00147021"/>
    <w:rsid w:val="001B2FC6"/>
    <w:rsid w:val="00206EB9"/>
    <w:rsid w:val="00223163"/>
    <w:rsid w:val="002F5D4F"/>
    <w:rsid w:val="00381C50"/>
    <w:rsid w:val="003E3528"/>
    <w:rsid w:val="005530C0"/>
    <w:rsid w:val="006D4E3B"/>
    <w:rsid w:val="008606F2"/>
    <w:rsid w:val="008E2D1C"/>
    <w:rsid w:val="0092520A"/>
    <w:rsid w:val="00A701CE"/>
    <w:rsid w:val="00AD55F5"/>
    <w:rsid w:val="00C47259"/>
    <w:rsid w:val="00D039BC"/>
    <w:rsid w:val="00EC20C2"/>
    <w:rsid w:val="00F8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7D0C"/>
  <w15:chartTrackingRefBased/>
  <w15:docId w15:val="{E77DE23C-D05E-4872-A1FE-794EA6CE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F5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Biblioteka Łabowa</cp:lastModifiedBy>
  <cp:revision>13</cp:revision>
  <dcterms:created xsi:type="dcterms:W3CDTF">2025-09-09T07:44:00Z</dcterms:created>
  <dcterms:modified xsi:type="dcterms:W3CDTF">2026-04-24T11:10:00Z</dcterms:modified>
</cp:coreProperties>
</file>